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1F" w:rsidRDefault="0073021F" w:rsidP="007302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3021F" w:rsidRDefault="0073021F" w:rsidP="0073021F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3021F" w:rsidRDefault="0073021F" w:rsidP="0073021F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pStyle w:val="Bezproreda"/>
      </w:pPr>
      <w:r>
        <w:t>KLASA: 406-09/16-01/10</w:t>
      </w:r>
    </w:p>
    <w:p w:rsidR="0073021F" w:rsidRDefault="0073021F" w:rsidP="0073021F">
      <w:pPr>
        <w:pStyle w:val="Bezproreda"/>
      </w:pPr>
      <w:r>
        <w:t>URBROJ: 251-150-16-04</w:t>
      </w:r>
    </w:p>
    <w:p w:rsidR="0073021F" w:rsidRDefault="0073021F" w:rsidP="0073021F">
      <w:pPr>
        <w:pStyle w:val="Bezproreda"/>
      </w:pPr>
      <w:r>
        <w:t>Zagreb, 4. kolovoza 2016.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73021F" w:rsidRDefault="0073021F" w:rsidP="00730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NAMJEŠTAJA ZA KNJIŽNICU</w:t>
      </w:r>
    </w:p>
    <w:p w:rsidR="0073021F" w:rsidRDefault="0073021F" w:rsidP="0073021F">
      <w:pPr>
        <w:jc w:val="center"/>
        <w:rPr>
          <w:b/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održana dana 4. kolovoza 2016. godine s početkom u 13:30 sati u prostorijama Osnovne škole Gračani. Sjednici su prisutni članovi povjerenstva: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Danijela Šarić i Branko </w:t>
      </w:r>
      <w:proofErr w:type="spellStart"/>
      <w:r>
        <w:rPr>
          <w:sz w:val="24"/>
          <w:szCs w:val="24"/>
        </w:rPr>
        <w:t>Vukšić</w:t>
      </w:r>
      <w:proofErr w:type="spellEnd"/>
      <w:r>
        <w:rPr>
          <w:sz w:val="24"/>
          <w:szCs w:val="24"/>
        </w:rPr>
        <w:t>. Jednoglasno je utvrđen dnevni red: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knjižnicu</w:t>
      </w:r>
      <w:proofErr w:type="spellEnd"/>
    </w:p>
    <w:p w:rsidR="0073021F" w:rsidRDefault="0073021F" w:rsidP="0073021F">
      <w:pPr>
        <w:pStyle w:val="Odlomakpopisa"/>
        <w:ind w:left="502"/>
        <w:jc w:val="both"/>
        <w:rPr>
          <w:sz w:val="24"/>
          <w:szCs w:val="24"/>
        </w:rPr>
      </w:pPr>
    </w:p>
    <w:p w:rsidR="0073021F" w:rsidRDefault="0073021F" w:rsidP="0073021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odabiru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>.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>)</w:t>
      </w: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je naručitelj nabave Osnovna škola Gračani, Zagreb, Gračani 4. a.</w:t>
      </w: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Predmet nabave je namještaj za knjižnicu.</w:t>
      </w: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Konstatira se da su u predviđenom roku pristigla sljedeća ponuda u postupku nabave namještaja za knjižnicu: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Pr="0073021F" w:rsidRDefault="0073021F" w:rsidP="007302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TEDING  </w:t>
      </w:r>
      <w:proofErr w:type="spellStart"/>
      <w:r>
        <w:rPr>
          <w:rFonts w:cs="Times New Roman"/>
          <w:sz w:val="24"/>
          <w:szCs w:val="24"/>
        </w:rPr>
        <w:t>d.o.o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proizvodnja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namještaja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opreme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obrazovne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ustanove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Karlovačka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cesta</w:t>
      </w:r>
      <w:proofErr w:type="spellEnd"/>
      <w:r>
        <w:rPr>
          <w:rFonts w:cs="Times New Roman"/>
          <w:sz w:val="24"/>
          <w:szCs w:val="24"/>
        </w:rPr>
        <w:t xml:space="preserve"> 187, 10 020 Zagreb u </w:t>
      </w:r>
      <w:proofErr w:type="spellStart"/>
      <w:r>
        <w:rPr>
          <w:rFonts w:cs="Times New Roman"/>
          <w:sz w:val="24"/>
          <w:szCs w:val="24"/>
        </w:rPr>
        <w:t>ukupnom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iznosu</w:t>
      </w:r>
      <w:proofErr w:type="spellEnd"/>
      <w:r>
        <w:rPr>
          <w:rFonts w:cs="Times New Roman"/>
          <w:sz w:val="24"/>
          <w:szCs w:val="24"/>
        </w:rPr>
        <w:t xml:space="preserve"> od </w:t>
      </w:r>
      <w:r w:rsidR="00114405">
        <w:rPr>
          <w:rFonts w:cs="Times New Roman"/>
          <w:sz w:val="24"/>
          <w:szCs w:val="24"/>
        </w:rPr>
        <w:t xml:space="preserve">49.500,00 </w:t>
      </w:r>
      <w:r>
        <w:rPr>
          <w:rFonts w:cs="Times New Roman"/>
          <w:sz w:val="24"/>
          <w:szCs w:val="24"/>
        </w:rPr>
        <w:t xml:space="preserve">HRK (PDV </w:t>
      </w:r>
      <w:proofErr w:type="spellStart"/>
      <w:r>
        <w:rPr>
          <w:rFonts w:cs="Times New Roman"/>
          <w:sz w:val="24"/>
          <w:szCs w:val="24"/>
        </w:rPr>
        <w:t>uključen</w:t>
      </w:r>
      <w:proofErr w:type="spellEnd"/>
      <w:r>
        <w:rPr>
          <w:rFonts w:cs="Times New Roman"/>
          <w:sz w:val="24"/>
          <w:szCs w:val="24"/>
        </w:rPr>
        <w:t>).</w:t>
      </w:r>
    </w:p>
    <w:p w:rsidR="0073021F" w:rsidRDefault="0073021F" w:rsidP="0073021F">
      <w:pPr>
        <w:pStyle w:val="Odlomakpopisa"/>
        <w:ind w:left="1413"/>
        <w:jc w:val="both"/>
        <w:rPr>
          <w:sz w:val="24"/>
          <w:szCs w:val="24"/>
        </w:rPr>
      </w:pPr>
    </w:p>
    <w:p w:rsidR="0073021F" w:rsidRDefault="0073021F" w:rsidP="007302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je  1 (jedna) pristigla ponude u skladu s propisanim uvjetima Odluke o početku postupka nabave namještaja za knjižnicu KLASA: 406-09/16-01/10, URBROJ: 251-150-16-02 od 27. srpnja 2016.</w:t>
      </w:r>
    </w:p>
    <w:p w:rsidR="0073021F" w:rsidRDefault="0073021F" w:rsidP="0073021F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 2)</w:t>
      </w:r>
    </w:p>
    <w:p w:rsidR="0073021F" w:rsidRDefault="0073021F" w:rsidP="0073021F">
      <w:pPr>
        <w:pStyle w:val="Bezproreda"/>
        <w:jc w:val="both"/>
        <w:rPr>
          <w:b/>
          <w:sz w:val="24"/>
          <w:szCs w:val="24"/>
        </w:rPr>
      </w:pPr>
    </w:p>
    <w:p w:rsidR="0073021F" w:rsidRDefault="0073021F" w:rsidP="0073021F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 obzirom na dopis Gradskog ureda za obrazovanje, kulturu i sport kojim se odobravaju sredstva za nabavu namještaja za knjižnicu u maksimalnom  iznosi od  49.500,00 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 </w:t>
      </w:r>
      <w:r>
        <w:rPr>
          <w:rFonts w:cs="Times New Roman"/>
          <w:sz w:val="24"/>
          <w:szCs w:val="24"/>
        </w:rPr>
        <w:t xml:space="preserve">TEDING d.o.o. proizvodnja namještaja i opreme za obrazovne ustanove, Karlovačka cesta 187, 10 020 Zagreb u ukupnom iznosu od 49.500,00 HRK (PDV uključen),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Danijela Šarić</w:t>
      </w: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Branko </w:t>
      </w:r>
      <w:proofErr w:type="spellStart"/>
      <w:r>
        <w:rPr>
          <w:sz w:val="24"/>
          <w:szCs w:val="24"/>
        </w:rPr>
        <w:t>Vukšić</w:t>
      </w:r>
      <w:proofErr w:type="spellEnd"/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3021F" w:rsidRDefault="0073021F" w:rsidP="0073021F">
      <w:pPr>
        <w:jc w:val="both"/>
        <w:rPr>
          <w:sz w:val="24"/>
          <w:szCs w:val="24"/>
        </w:rPr>
      </w:pPr>
    </w:p>
    <w:p w:rsidR="0073021F" w:rsidRDefault="0073021F" w:rsidP="0073021F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73021F" w:rsidRDefault="0073021F" w:rsidP="0073021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73021F" w:rsidRDefault="0073021F" w:rsidP="0073021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73021F" w:rsidRDefault="0073021F" w:rsidP="0073021F"/>
    <w:p w:rsidR="0073021F" w:rsidRDefault="0073021F" w:rsidP="0073021F"/>
    <w:p w:rsidR="0073021F" w:rsidRDefault="0073021F" w:rsidP="0073021F"/>
    <w:p w:rsidR="0073021F" w:rsidRDefault="0073021F" w:rsidP="0073021F"/>
    <w:p w:rsidR="00FD4F23" w:rsidRDefault="00FD4F23"/>
    <w:sectPr w:rsidR="00FD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82492"/>
    <w:multiLevelType w:val="hybridMultilevel"/>
    <w:tmpl w:val="01C41066"/>
    <w:lvl w:ilvl="0" w:tplc="04E88E1A">
      <w:start w:val="1"/>
      <w:numFmt w:val="decimal"/>
      <w:lvlText w:val="%1."/>
      <w:lvlJc w:val="left"/>
      <w:pPr>
        <w:ind w:left="1413" w:hanging="705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F"/>
    <w:rsid w:val="00114405"/>
    <w:rsid w:val="0073021F"/>
    <w:rsid w:val="00BF2B57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9940-7190-457C-979F-83DFEE3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02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21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302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3021F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2016-08-23T06:32:00Z</cp:lastPrinted>
  <dcterms:created xsi:type="dcterms:W3CDTF">2016-09-14T12:25:00Z</dcterms:created>
  <dcterms:modified xsi:type="dcterms:W3CDTF">2016-09-14T12:25:00Z</dcterms:modified>
</cp:coreProperties>
</file>