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478B" w14:textId="77777777" w:rsidR="00CC6465" w:rsidRPr="00FC498A" w:rsidRDefault="00CC6465" w:rsidP="00CC6465">
      <w:pPr>
        <w:pStyle w:val="Bezproreda"/>
        <w:spacing w:line="276" w:lineRule="auto"/>
        <w:rPr>
          <w:rFonts w:ascii="Arial Narrow" w:hAnsi="Arial Narrow"/>
          <w:b/>
          <w:bCs/>
          <w:sz w:val="24"/>
          <w:szCs w:val="24"/>
        </w:rPr>
      </w:pPr>
      <w:r w:rsidRPr="00FC498A">
        <w:rPr>
          <w:rFonts w:ascii="Arial Narrow" w:hAnsi="Arial Narrow"/>
          <w:b/>
          <w:bCs/>
          <w:sz w:val="24"/>
          <w:szCs w:val="24"/>
        </w:rPr>
        <w:t>REPUBLIKA HRVATSKA</w:t>
      </w:r>
    </w:p>
    <w:p w14:paraId="6D63A4A4" w14:textId="77777777" w:rsidR="00CC6465" w:rsidRPr="00FC498A" w:rsidRDefault="00CC6465" w:rsidP="00CC6465">
      <w:pPr>
        <w:pStyle w:val="Bezproreda"/>
        <w:spacing w:line="276" w:lineRule="auto"/>
        <w:rPr>
          <w:rFonts w:ascii="Arial Narrow" w:hAnsi="Arial Narrow"/>
          <w:b/>
          <w:bCs/>
          <w:sz w:val="24"/>
          <w:szCs w:val="24"/>
        </w:rPr>
      </w:pPr>
      <w:r w:rsidRPr="00FC498A">
        <w:rPr>
          <w:rFonts w:ascii="Arial Narrow" w:hAnsi="Arial Narrow"/>
          <w:b/>
          <w:bCs/>
          <w:sz w:val="24"/>
          <w:szCs w:val="24"/>
        </w:rPr>
        <w:t>OSNOVNA ŠKOLA GRAČANI</w:t>
      </w:r>
    </w:p>
    <w:p w14:paraId="22B01F3E" w14:textId="77777777" w:rsidR="00CC6465" w:rsidRPr="00FC498A" w:rsidRDefault="00CC6465" w:rsidP="00CC6465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59AB4425" w14:textId="6BEA0A70" w:rsidR="00CC6465" w:rsidRPr="00FC498A" w:rsidRDefault="00CC6465" w:rsidP="00CC6465">
      <w:pPr>
        <w:pStyle w:val="Bezproreda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sz w:val="24"/>
          <w:szCs w:val="24"/>
        </w:rPr>
        <w:t xml:space="preserve">KLASA: </w:t>
      </w:r>
      <w:r w:rsidRPr="00FC498A">
        <w:rPr>
          <w:rFonts w:ascii="Arial Narrow" w:hAnsi="Arial Narrow" w:cs="Times New Roman"/>
          <w:sz w:val="24"/>
          <w:szCs w:val="24"/>
          <w:lang w:val="en-US"/>
        </w:rPr>
        <w:t>007-04/25-01/</w:t>
      </w:r>
      <w:r w:rsidRPr="00FC498A">
        <w:rPr>
          <w:rFonts w:ascii="Arial Narrow" w:hAnsi="Arial Narrow" w:cs="Times New Roman"/>
          <w:sz w:val="24"/>
          <w:szCs w:val="24"/>
          <w:lang w:val="en-US"/>
        </w:rPr>
        <w:t>10</w:t>
      </w:r>
    </w:p>
    <w:p w14:paraId="1A62293E" w14:textId="77777777" w:rsidR="00CC6465" w:rsidRPr="00FC498A" w:rsidRDefault="00CC6465" w:rsidP="00CC6465">
      <w:pPr>
        <w:pStyle w:val="Bezproreda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sz w:val="24"/>
          <w:szCs w:val="24"/>
        </w:rPr>
        <w:t>URBROJ: 251-150-25-3</w:t>
      </w:r>
    </w:p>
    <w:p w14:paraId="42D4F548" w14:textId="77777777" w:rsidR="00CC6465" w:rsidRPr="00FC498A" w:rsidRDefault="00CC6465" w:rsidP="00CC6465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ED2A91D" w14:textId="3D07E873" w:rsidR="00CC6465" w:rsidRPr="00FC498A" w:rsidRDefault="00CC6465" w:rsidP="00CC6465">
      <w:pPr>
        <w:spacing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ZAPISNIK </w:t>
      </w:r>
      <w:r w:rsidR="00F007D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8</w:t>
      </w: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. SJEDNICE ŠKOLSKOG ODBORA</w:t>
      </w:r>
    </w:p>
    <w:p w14:paraId="72AEB531" w14:textId="25E88218" w:rsidR="00CC6465" w:rsidRPr="00FC498A" w:rsidRDefault="00CC6465" w:rsidP="00CC6465">
      <w:pPr>
        <w:spacing w:line="276" w:lineRule="auto"/>
        <w:jc w:val="center"/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</w:pPr>
      <w:proofErr w:type="spellStart"/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održane</w:t>
      </w:r>
      <w:proofErr w:type="spellEnd"/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 dana </w:t>
      </w: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28</w:t>
      </w: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listopada</w:t>
      </w:r>
      <w:proofErr w:type="spellEnd"/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 2025. </w:t>
      </w:r>
      <w:proofErr w:type="spellStart"/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godine</w:t>
      </w:r>
      <w:proofErr w:type="spellEnd"/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 s </w:t>
      </w:r>
      <w:proofErr w:type="spellStart"/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početkom</w:t>
      </w:r>
      <w:proofErr w:type="spellEnd"/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 u 1</w:t>
      </w: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7</w:t>
      </w: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:</w:t>
      </w: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30</w:t>
      </w: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 sati </w:t>
      </w:r>
    </w:p>
    <w:p w14:paraId="336A1C27" w14:textId="77777777" w:rsidR="00CC6465" w:rsidRPr="00FC498A" w:rsidRDefault="00CC6465" w:rsidP="00CC6465">
      <w:pPr>
        <w:spacing w:line="276" w:lineRule="auto"/>
        <w:jc w:val="center"/>
        <w:rPr>
          <w:rFonts w:ascii="Arial Narrow" w:eastAsia="Calibri" w:hAnsi="Arial Narrow" w:cs="Times New Roman"/>
          <w:color w:val="000000" w:themeColor="text1"/>
          <w:sz w:val="24"/>
          <w:szCs w:val="24"/>
        </w:rPr>
      </w:pPr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DNEVNI RED:</w:t>
      </w:r>
    </w:p>
    <w:p w14:paraId="57E3CF18" w14:textId="77777777" w:rsidR="00CC6465" w:rsidRPr="00FC498A" w:rsidRDefault="00CC6465" w:rsidP="00CC6465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b/>
          <w:sz w:val="24"/>
          <w:szCs w:val="24"/>
        </w:rPr>
        <w:t>DNEVNI RED:</w:t>
      </w:r>
    </w:p>
    <w:p w14:paraId="598CB7B0" w14:textId="77777777" w:rsidR="00CC6465" w:rsidRPr="00FC498A" w:rsidRDefault="00CC6465" w:rsidP="00CC6465">
      <w:pPr>
        <w:pStyle w:val="Bezproreda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sz w:val="24"/>
          <w:szCs w:val="24"/>
        </w:rPr>
        <w:t xml:space="preserve">Verifikacija zapisnika o radu 7. sjednice Školskog odbora Osnovne škole Gračani  održane dana 6. listopada 2025. godine -  izvjestitelj: Dražena Raguž </w:t>
      </w:r>
      <w:proofErr w:type="spellStart"/>
      <w:r w:rsidRPr="00FC498A">
        <w:rPr>
          <w:rFonts w:ascii="Arial Narrow" w:hAnsi="Arial Narrow" w:cs="Times New Roman"/>
          <w:sz w:val="24"/>
          <w:szCs w:val="24"/>
        </w:rPr>
        <w:t>Šimurina</w:t>
      </w:r>
      <w:proofErr w:type="spellEnd"/>
      <w:r w:rsidRPr="00FC498A">
        <w:rPr>
          <w:rFonts w:ascii="Arial Narrow" w:hAnsi="Arial Narrow" w:cs="Times New Roman"/>
          <w:sz w:val="24"/>
          <w:szCs w:val="24"/>
        </w:rPr>
        <w:t>, prof.,  predsjednica Školskog odbora</w:t>
      </w:r>
    </w:p>
    <w:p w14:paraId="066FD154" w14:textId="77777777" w:rsidR="00CC6465" w:rsidRPr="00FC498A" w:rsidRDefault="00CC6465" w:rsidP="00CC646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iCs/>
          <w:sz w:val="24"/>
          <w:szCs w:val="24"/>
        </w:rPr>
      </w:pPr>
      <w:r w:rsidRPr="00FC498A">
        <w:rPr>
          <w:rFonts w:ascii="Arial Narrow" w:hAnsi="Arial Narrow" w:cs="Times New Roman"/>
          <w:iCs/>
          <w:sz w:val="24"/>
          <w:szCs w:val="24"/>
        </w:rPr>
        <w:t>Zamolbe za zakup školskog prostora u šk. god. 2025./2026.</w:t>
      </w:r>
    </w:p>
    <w:p w14:paraId="0ABE36B2" w14:textId="77777777" w:rsidR="00CC6465" w:rsidRPr="00FC498A" w:rsidRDefault="00CC6465" w:rsidP="00CC646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sz w:val="24"/>
          <w:szCs w:val="24"/>
        </w:rPr>
        <w:t>Pravilnik o sistematizaciji radnih mjesta OŠ Gračani</w:t>
      </w:r>
    </w:p>
    <w:p w14:paraId="3E450077" w14:textId="77777777" w:rsidR="00CC6465" w:rsidRPr="00FC498A" w:rsidRDefault="00CC6465" w:rsidP="00CC646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sz w:val="24"/>
          <w:szCs w:val="24"/>
        </w:rPr>
        <w:t xml:space="preserve">Pravilnik o dopunama Pravilnika o radu OŠ Gračani </w:t>
      </w:r>
    </w:p>
    <w:p w14:paraId="782F98BD" w14:textId="77777777" w:rsidR="00CC6465" w:rsidRPr="00FC498A" w:rsidRDefault="00CC6465" w:rsidP="00CC646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sz w:val="24"/>
          <w:szCs w:val="24"/>
        </w:rPr>
        <w:t>Prijedlog Financijskog plana za 2026. godinu i projekcije za 2027. i 2028. godinu</w:t>
      </w:r>
    </w:p>
    <w:p w14:paraId="55037DC0" w14:textId="77777777" w:rsidR="00CC6465" w:rsidRPr="00FC498A" w:rsidRDefault="00CC6465" w:rsidP="00CC646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sz w:val="24"/>
          <w:szCs w:val="24"/>
        </w:rPr>
        <w:t>Rebalans Financijskog plana za 2025. godinu</w:t>
      </w:r>
    </w:p>
    <w:p w14:paraId="01FC0898" w14:textId="77777777" w:rsidR="00CC6465" w:rsidRPr="00FC498A" w:rsidRDefault="00CC6465" w:rsidP="00CC646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sz w:val="24"/>
          <w:szCs w:val="24"/>
        </w:rPr>
        <w:t>Razno</w:t>
      </w:r>
    </w:p>
    <w:p w14:paraId="6383B67C" w14:textId="77777777" w:rsidR="00CC6465" w:rsidRPr="00FC498A" w:rsidRDefault="00CC6465" w:rsidP="00CC6465">
      <w:pPr>
        <w:pStyle w:val="Bezproreda"/>
        <w:spacing w:line="276" w:lineRule="auto"/>
        <w:ind w:left="708"/>
        <w:jc w:val="both"/>
        <w:rPr>
          <w:rFonts w:ascii="Arial Narrow" w:hAnsi="Arial Narrow" w:cs="Times New Roman"/>
          <w:sz w:val="24"/>
          <w:szCs w:val="24"/>
        </w:rPr>
      </w:pPr>
    </w:p>
    <w:p w14:paraId="4EFC93EE" w14:textId="77777777" w:rsidR="00CC6465" w:rsidRPr="00FC498A" w:rsidRDefault="00CC6465" w:rsidP="00CC6465">
      <w:pPr>
        <w:pStyle w:val="Bezproreda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sz w:val="24"/>
          <w:szCs w:val="24"/>
        </w:rPr>
        <w:t xml:space="preserve"> </w:t>
      </w:r>
    </w:p>
    <w:p w14:paraId="4AC3E5FB" w14:textId="77777777" w:rsidR="00CC6465" w:rsidRPr="00FC498A" w:rsidRDefault="00CC6465" w:rsidP="00CC6465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Školski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odbor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ima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kvorum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prisutno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4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imenovanih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članova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.</w:t>
      </w:r>
    </w:p>
    <w:p w14:paraId="585AA3D3" w14:textId="77777777" w:rsidR="00CC6465" w:rsidRPr="00FC498A" w:rsidRDefault="00CC6465" w:rsidP="00CC6465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Dnevni red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jednoglasno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usvojen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.</w:t>
      </w:r>
    </w:p>
    <w:p w14:paraId="284BC718" w14:textId="35B47821" w:rsidR="00CC6465" w:rsidRPr="00FC498A" w:rsidRDefault="00CC6465" w:rsidP="00CC6465">
      <w:pPr>
        <w:spacing w:line="276" w:lineRule="auto"/>
        <w:jc w:val="both"/>
        <w:rPr>
          <w:rFonts w:ascii="Arial Narrow" w:hAnsi="Arial Narrow" w:cs="Times New Roman"/>
          <w:bCs/>
          <w:sz w:val="24"/>
          <w:szCs w:val="24"/>
          <w:lang w:val="hr-HR"/>
        </w:rPr>
      </w:pP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Ad 1.)</w:t>
      </w:r>
      <w:r w:rsidRPr="00FC498A">
        <w:rPr>
          <w:rFonts w:ascii="Arial Narrow" w:hAnsi="Arial Narrow" w:cs="Times New Roman"/>
          <w:sz w:val="24"/>
          <w:szCs w:val="24"/>
        </w:rPr>
        <w:t xml:space="preserve"> </w:t>
      </w:r>
      <w:r w:rsidRPr="00FC498A">
        <w:rPr>
          <w:rFonts w:ascii="Arial Narrow" w:hAnsi="Arial Narrow" w:cs="Times New Roman"/>
          <w:bCs/>
          <w:sz w:val="24"/>
          <w:szCs w:val="24"/>
          <w:lang w:val="hr-HR"/>
        </w:rPr>
        <w:t xml:space="preserve">Zapisnik o radu </w:t>
      </w:r>
      <w:r w:rsidRPr="00FC498A">
        <w:rPr>
          <w:rFonts w:ascii="Arial Narrow" w:hAnsi="Arial Narrow" w:cs="Times New Roman"/>
          <w:bCs/>
          <w:sz w:val="24"/>
          <w:szCs w:val="24"/>
          <w:lang w:val="hr-HR"/>
        </w:rPr>
        <w:t>7</w:t>
      </w:r>
      <w:r w:rsidRPr="00FC498A">
        <w:rPr>
          <w:rFonts w:ascii="Arial Narrow" w:hAnsi="Arial Narrow" w:cs="Times New Roman"/>
          <w:bCs/>
          <w:sz w:val="24"/>
          <w:szCs w:val="24"/>
          <w:lang w:val="hr-HR"/>
        </w:rPr>
        <w:t xml:space="preserve">. sjednice Školskog odbora Osnovne škole Gračani održane dana </w:t>
      </w:r>
      <w:r w:rsidRPr="00FC498A">
        <w:rPr>
          <w:rFonts w:ascii="Arial Narrow" w:hAnsi="Arial Narrow" w:cs="Times New Roman"/>
          <w:bCs/>
          <w:sz w:val="24"/>
          <w:szCs w:val="24"/>
          <w:lang w:val="hr-HR"/>
        </w:rPr>
        <w:t>6</w:t>
      </w:r>
      <w:r w:rsidRPr="00FC498A">
        <w:rPr>
          <w:rFonts w:ascii="Arial Narrow" w:hAnsi="Arial Narrow" w:cs="Times New Roman"/>
          <w:bCs/>
          <w:sz w:val="24"/>
          <w:szCs w:val="24"/>
          <w:lang w:val="hr-HR"/>
        </w:rPr>
        <w:t xml:space="preserve">. </w:t>
      </w:r>
      <w:r w:rsidRPr="00FC498A">
        <w:rPr>
          <w:rFonts w:ascii="Arial Narrow" w:hAnsi="Arial Narrow" w:cs="Times New Roman"/>
          <w:bCs/>
          <w:sz w:val="24"/>
          <w:szCs w:val="24"/>
          <w:lang w:val="hr-HR"/>
        </w:rPr>
        <w:t xml:space="preserve">listopada </w:t>
      </w:r>
      <w:r w:rsidRPr="00FC498A">
        <w:rPr>
          <w:rFonts w:ascii="Arial Narrow" w:hAnsi="Arial Narrow" w:cs="Times New Roman"/>
          <w:bCs/>
          <w:sz w:val="24"/>
          <w:szCs w:val="24"/>
          <w:lang w:val="hr-HR"/>
        </w:rPr>
        <w:t>2025. godine verificiran je od strane svih prisutnih članova Odbora.</w:t>
      </w:r>
    </w:p>
    <w:p w14:paraId="6AC77DC9" w14:textId="77777777" w:rsidR="00CC6465" w:rsidRPr="00FC498A" w:rsidRDefault="00CC6465" w:rsidP="00CC6465">
      <w:pPr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</w:rPr>
      </w:pP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Ad 2.)</w:t>
      </w:r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Ravnatelj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upoznao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članove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odbora</w:t>
      </w:r>
      <w:proofErr w:type="spellEnd"/>
      <w:proofErr w:type="gram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sa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situacijom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vezanom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uz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iznajmljivanje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prostora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škole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.</w:t>
      </w:r>
    </w:p>
    <w:p w14:paraId="7E21BDB4" w14:textId="731C9F70" w:rsidR="00CC6465" w:rsidRPr="00FC498A" w:rsidRDefault="00CC6465" w:rsidP="00CC6465">
      <w:pPr>
        <w:jc w:val="both"/>
        <w:rPr>
          <w:rFonts w:ascii="Arial Narrow" w:eastAsia="Calibri" w:hAnsi="Arial Narrow" w:cs="Times New Roman"/>
          <w:iCs/>
          <w:color w:val="000000" w:themeColor="text1"/>
          <w:sz w:val="24"/>
          <w:szCs w:val="24"/>
          <w:lang w:val="hr-HR"/>
        </w:rPr>
      </w:pPr>
      <w:proofErr w:type="spellStart"/>
      <w:r w:rsidRPr="00CC6465">
        <w:rPr>
          <w:rFonts w:ascii="Arial Narrow" w:eastAsia="Calibri" w:hAnsi="Arial Narrow" w:cs="Times New Roman"/>
          <w:iCs/>
          <w:color w:val="000000" w:themeColor="text1"/>
          <w:sz w:val="24"/>
          <w:szCs w:val="24"/>
        </w:rPr>
        <w:t>Namjerava</w:t>
      </w:r>
      <w:proofErr w:type="spellEnd"/>
      <w:r w:rsidRPr="00CC6465">
        <w:rPr>
          <w:rFonts w:ascii="Arial Narrow" w:eastAsia="Calibri" w:hAnsi="Arial Narrow" w:cs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CC6465">
        <w:rPr>
          <w:rFonts w:ascii="Arial Narrow" w:eastAsia="Calibri" w:hAnsi="Arial Narrow" w:cs="Times New Roman"/>
          <w:iCs/>
          <w:color w:val="000000" w:themeColor="text1"/>
          <w:sz w:val="24"/>
          <w:szCs w:val="24"/>
        </w:rPr>
        <w:t>dati</w:t>
      </w:r>
      <w:proofErr w:type="spellEnd"/>
      <w:r w:rsidRPr="00CC6465">
        <w:rPr>
          <w:rFonts w:ascii="Arial Narrow" w:eastAsia="Calibri" w:hAnsi="Arial Narrow" w:cs="Times New Roman"/>
          <w:iCs/>
          <w:color w:val="000000" w:themeColor="text1"/>
          <w:sz w:val="24"/>
          <w:szCs w:val="24"/>
        </w:rPr>
        <w:t xml:space="preserve"> u </w:t>
      </w:r>
      <w:proofErr w:type="spellStart"/>
      <w:r w:rsidRPr="00CC6465">
        <w:rPr>
          <w:rFonts w:ascii="Arial Narrow" w:eastAsia="Calibri" w:hAnsi="Arial Narrow" w:cs="Times New Roman"/>
          <w:iCs/>
          <w:color w:val="000000" w:themeColor="text1"/>
          <w:sz w:val="24"/>
          <w:szCs w:val="24"/>
        </w:rPr>
        <w:t>zakup</w:t>
      </w:r>
      <w:proofErr w:type="spellEnd"/>
      <w:r w:rsidRPr="00CC6465">
        <w:rPr>
          <w:rFonts w:ascii="Arial Narrow" w:eastAsia="Calibri" w:hAnsi="Arial Narrow" w:cs="Times New Roman"/>
          <w:iCs/>
          <w:color w:val="000000" w:themeColor="text1"/>
          <w:sz w:val="24"/>
          <w:szCs w:val="24"/>
        </w:rPr>
        <w:t xml:space="preserve">: </w:t>
      </w:r>
      <w:r w:rsidRPr="00CC6465">
        <w:rPr>
          <w:rFonts w:ascii="Arial Narrow" w:eastAsia="Calibri" w:hAnsi="Arial Narrow" w:cs="Times New Roman"/>
          <w:b/>
          <w:i/>
          <w:iCs/>
          <w:color w:val="000000" w:themeColor="text1"/>
          <w:sz w:val="24"/>
          <w:szCs w:val="24"/>
          <w:lang w:val="hr-HR"/>
        </w:rPr>
        <w:t>mala dvorana</w:t>
      </w:r>
      <w:r w:rsidRPr="00CC6465">
        <w:rPr>
          <w:rFonts w:ascii="Arial Narrow" w:eastAsia="Calibri" w:hAnsi="Arial Narrow" w:cs="Times New Roman"/>
          <w:iCs/>
          <w:color w:val="000000" w:themeColor="text1"/>
          <w:sz w:val="24"/>
          <w:szCs w:val="24"/>
          <w:lang w:val="hr-HR"/>
        </w:rPr>
        <w:t xml:space="preserve"> (</w:t>
      </w:r>
      <w:r w:rsidRPr="00FC498A">
        <w:rPr>
          <w:rFonts w:ascii="Arial Narrow" w:eastAsia="Calibri" w:hAnsi="Arial Narrow" w:cs="Times New Roman"/>
          <w:iCs/>
          <w:color w:val="000000" w:themeColor="text1"/>
          <w:sz w:val="24"/>
          <w:szCs w:val="24"/>
          <w:lang w:val="hr-HR"/>
        </w:rPr>
        <w:t>gimnastičk</w:t>
      </w:r>
      <w:r w:rsidRPr="00FC498A">
        <w:rPr>
          <w:rFonts w:ascii="Arial Narrow" w:eastAsia="Calibri" w:hAnsi="Arial Narrow" w:cs="Times New Roman"/>
          <w:iCs/>
          <w:color w:val="000000" w:themeColor="text1"/>
          <w:sz w:val="24"/>
          <w:szCs w:val="24"/>
          <w:lang w:val="hr-HR"/>
        </w:rPr>
        <w:t>i</w:t>
      </w:r>
      <w:r w:rsidRPr="00FC498A">
        <w:rPr>
          <w:rFonts w:ascii="Arial Narrow" w:eastAsia="Calibri" w:hAnsi="Arial Narrow" w:cs="Times New Roman"/>
          <w:iCs/>
          <w:color w:val="000000" w:themeColor="text1"/>
          <w:sz w:val="24"/>
          <w:szCs w:val="24"/>
          <w:lang w:val="hr-HR"/>
        </w:rPr>
        <w:t xml:space="preserve"> klub </w:t>
      </w:r>
      <w:proofErr w:type="gramStart"/>
      <w:r w:rsidRPr="00FC498A">
        <w:rPr>
          <w:rFonts w:ascii="Arial Narrow" w:eastAsia="Calibri" w:hAnsi="Arial Narrow" w:cs="Times New Roman"/>
          <w:iCs/>
          <w:color w:val="000000" w:themeColor="text1"/>
          <w:sz w:val="24"/>
          <w:szCs w:val="24"/>
          <w:lang w:val="hr-HR"/>
        </w:rPr>
        <w:t>LUMUS,  Gorički</w:t>
      </w:r>
      <w:proofErr w:type="gramEnd"/>
      <w:r w:rsidRPr="00FC498A">
        <w:rPr>
          <w:rFonts w:ascii="Arial Narrow" w:eastAsia="Calibri" w:hAnsi="Arial Narrow" w:cs="Times New Roman"/>
          <w:iCs/>
          <w:color w:val="000000" w:themeColor="text1"/>
          <w:sz w:val="24"/>
          <w:szCs w:val="24"/>
          <w:lang w:val="hr-HR"/>
        </w:rPr>
        <w:t xml:space="preserve"> odvojak 10, 10000 Zagreb</w:t>
      </w:r>
      <w:r w:rsidRPr="00FC498A">
        <w:rPr>
          <w:rFonts w:ascii="Arial Narrow" w:eastAsia="Calibri" w:hAnsi="Arial Narrow" w:cs="Times New Roman"/>
          <w:iCs/>
          <w:color w:val="000000" w:themeColor="text1"/>
          <w:sz w:val="24"/>
          <w:szCs w:val="24"/>
          <w:lang w:val="hr-HR"/>
        </w:rPr>
        <w:t>).</w:t>
      </w:r>
    </w:p>
    <w:p w14:paraId="6F77A85C" w14:textId="15AC32C1" w:rsidR="00CC6465" w:rsidRPr="00FC498A" w:rsidRDefault="00CC6465" w:rsidP="00CC6465">
      <w:pPr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hr-HR"/>
        </w:rPr>
      </w:pP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>Ad 3.)</w:t>
      </w: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Jednoglasnom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odlukom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je </w:t>
      </w:r>
      <w:r w:rsidRPr="00FC498A">
        <w:rPr>
          <w:rFonts w:ascii="Arial Narrow" w:eastAsia="Calibri" w:hAnsi="Arial Narrow" w:cs="Times New Roman"/>
          <w:bCs/>
          <w:iCs/>
          <w:color w:val="000000" w:themeColor="text1"/>
          <w:sz w:val="24"/>
          <w:szCs w:val="24"/>
          <w:lang w:val="hr-HR"/>
        </w:rPr>
        <w:t>usv</w:t>
      </w:r>
      <w:r w:rsidRPr="00FC498A">
        <w:rPr>
          <w:rFonts w:ascii="Arial Narrow" w:eastAsia="Calibri" w:hAnsi="Arial Narrow" w:cs="Times New Roman"/>
          <w:bCs/>
          <w:iCs/>
          <w:color w:val="000000" w:themeColor="text1"/>
          <w:sz w:val="24"/>
          <w:szCs w:val="24"/>
          <w:lang w:val="hr-HR"/>
        </w:rPr>
        <w:t>ojen</w:t>
      </w:r>
      <w:r w:rsidRPr="00FC498A">
        <w:rPr>
          <w:rFonts w:ascii="Arial Narrow" w:eastAsia="Calibri" w:hAnsi="Arial Narrow" w:cs="Times New Roman"/>
          <w:bCs/>
          <w:iCs/>
          <w:color w:val="000000" w:themeColor="text1"/>
          <w:sz w:val="24"/>
          <w:szCs w:val="24"/>
          <w:lang w:val="hr-HR"/>
        </w:rPr>
        <w:t xml:space="preserve"> Pravilnik o sistematizaciji radnih mjesta OŠ Gračani.</w:t>
      </w:r>
    </w:p>
    <w:p w14:paraId="5C82C8EE" w14:textId="0645A913" w:rsidR="00CC6465" w:rsidRPr="00FC498A" w:rsidRDefault="00CC6465" w:rsidP="00CC6465">
      <w:pPr>
        <w:jc w:val="both"/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  <w:lang w:val="hr-HR"/>
        </w:rPr>
      </w:pP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Ad 4.)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Jednoglasnom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odlukom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je </w:t>
      </w:r>
      <w:r w:rsidRPr="00FC498A">
        <w:rPr>
          <w:rFonts w:ascii="Arial Narrow" w:eastAsia="Calibri" w:hAnsi="Arial Narrow" w:cs="Times New Roman"/>
          <w:bCs/>
          <w:iCs/>
          <w:color w:val="000000" w:themeColor="text1"/>
          <w:sz w:val="24"/>
          <w:szCs w:val="24"/>
          <w:lang w:val="hr-HR"/>
        </w:rPr>
        <w:t xml:space="preserve">usvojen Pravilnik o </w:t>
      </w:r>
      <w:r w:rsidRPr="00FC498A">
        <w:rPr>
          <w:rFonts w:ascii="Arial Narrow" w:eastAsia="Calibri" w:hAnsi="Arial Narrow" w:cs="Times New Roman"/>
          <w:bCs/>
          <w:iCs/>
          <w:color w:val="000000" w:themeColor="text1"/>
          <w:sz w:val="24"/>
          <w:szCs w:val="24"/>
          <w:lang w:val="hr-HR"/>
        </w:rPr>
        <w:t>dopunama Pravilnika o radu OŠ Gračani.</w:t>
      </w:r>
    </w:p>
    <w:p w14:paraId="206347E0" w14:textId="3BDBCA3D" w:rsidR="00CC6465" w:rsidRPr="00FC498A" w:rsidRDefault="00CC6465" w:rsidP="00CC6465">
      <w:pPr>
        <w:jc w:val="both"/>
        <w:rPr>
          <w:rFonts w:ascii="Arial Narrow" w:eastAsia="Calibri" w:hAnsi="Arial Narrow" w:cs="Times New Roman"/>
          <w:b/>
          <w:bCs/>
          <w:iCs/>
          <w:color w:val="000000" w:themeColor="text1"/>
          <w:sz w:val="24"/>
          <w:szCs w:val="24"/>
          <w:lang w:val="hr-HR"/>
        </w:rPr>
      </w:pP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Ad 5.) </w:t>
      </w:r>
      <w:proofErr w:type="spellStart"/>
      <w:r w:rsidR="00FC498A"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Jednoglasnom</w:t>
      </w:r>
      <w:proofErr w:type="spellEnd"/>
      <w:r w:rsidR="00FC498A"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498A"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odlukom</w:t>
      </w:r>
      <w:proofErr w:type="spellEnd"/>
      <w:r w:rsidR="00FC498A"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FC498A"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usvojen</w:t>
      </w:r>
      <w:proofErr w:type="spellEnd"/>
      <w:r w:rsidR="00FC498A"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r w:rsidR="00FC498A" w:rsidRPr="00FC498A">
        <w:rPr>
          <w:rFonts w:ascii="Arial Narrow" w:eastAsia="Calibri" w:hAnsi="Arial Narrow" w:cs="Times New Roman"/>
          <w:i/>
          <w:color w:val="000000" w:themeColor="text1"/>
          <w:sz w:val="24"/>
          <w:szCs w:val="24"/>
          <w:lang w:val="hr-HR"/>
        </w:rPr>
        <w:t>Financijski plan za razdoblje od 2026. do 2028. godine</w:t>
      </w:r>
    </w:p>
    <w:p w14:paraId="1BC9280E" w14:textId="5A060983" w:rsidR="00CC6465" w:rsidRPr="00FC498A" w:rsidRDefault="00CC6465" w:rsidP="00CC6465">
      <w:pPr>
        <w:jc w:val="both"/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</w:pPr>
      <w:r w:rsidRPr="00FC498A">
        <w:rPr>
          <w:rFonts w:ascii="Arial Narrow" w:eastAsia="Calibri" w:hAnsi="Arial Narrow" w:cs="Times New Roman"/>
          <w:b/>
          <w:bCs/>
          <w:color w:val="000000" w:themeColor="text1"/>
          <w:sz w:val="24"/>
          <w:szCs w:val="24"/>
        </w:rPr>
        <w:t xml:space="preserve">Ad 6.)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Jednoglasnom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odlukom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usvojen</w:t>
      </w:r>
      <w:proofErr w:type="spellEnd"/>
      <w:r w:rsidR="00FC498A"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</w:t>
      </w:r>
      <w:r w:rsidR="00FC498A" w:rsidRPr="00FC498A">
        <w:rPr>
          <w:rFonts w:ascii="Arial Narrow" w:eastAsia="Calibri" w:hAnsi="Arial Narrow" w:cs="Times New Roman"/>
          <w:bCs/>
          <w:i/>
          <w:color w:val="000000" w:themeColor="text1"/>
          <w:sz w:val="24"/>
          <w:szCs w:val="24"/>
          <w:lang w:val="hr-HR"/>
        </w:rPr>
        <w:t>Rebalans Financijskog plana za 2025. g.</w:t>
      </w:r>
    </w:p>
    <w:p w14:paraId="4FE38BB9" w14:textId="77777777" w:rsidR="00CC6465" w:rsidRPr="00FC498A" w:rsidRDefault="00CC6465" w:rsidP="00CC6465">
      <w:pPr>
        <w:spacing w:line="276" w:lineRule="auto"/>
        <w:jc w:val="both"/>
        <w:rPr>
          <w:rFonts w:ascii="Arial Narrow" w:eastAsia="Calibri" w:hAnsi="Arial Narrow" w:cs="Times New Roman"/>
          <w:color w:val="000000" w:themeColor="text1"/>
          <w:sz w:val="24"/>
          <w:szCs w:val="24"/>
          <w:lang w:val="hr-HR"/>
        </w:rPr>
      </w:pPr>
    </w:p>
    <w:p w14:paraId="7EC7266C" w14:textId="205E6230" w:rsidR="00CC6465" w:rsidRPr="00FC498A" w:rsidRDefault="00CC6465" w:rsidP="00FC498A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Sjednica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zaključena</w:t>
      </w:r>
      <w:proofErr w:type="spellEnd"/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u 1</w:t>
      </w:r>
      <w:r w:rsidR="00FC498A"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8</w:t>
      </w:r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:</w:t>
      </w:r>
      <w:r w:rsidR="00FC498A"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>09</w:t>
      </w:r>
      <w:r w:rsidRPr="00FC498A">
        <w:rPr>
          <w:rFonts w:ascii="Arial Narrow" w:eastAsia="Calibri" w:hAnsi="Arial Narrow" w:cs="Times New Roman"/>
          <w:color w:val="000000" w:themeColor="text1"/>
          <w:sz w:val="24"/>
          <w:szCs w:val="24"/>
        </w:rPr>
        <w:t xml:space="preserve"> sati.</w:t>
      </w:r>
    </w:p>
    <w:p w14:paraId="3919EE74" w14:textId="77777777" w:rsidR="00CC6465" w:rsidRPr="00FC498A" w:rsidRDefault="00CC6465" w:rsidP="00CC6465">
      <w:pPr>
        <w:spacing w:after="200" w:line="276" w:lineRule="auto"/>
        <w:ind w:left="2832" w:firstLine="708"/>
        <w:rPr>
          <w:rFonts w:ascii="Arial Narrow" w:hAnsi="Arial Narrow" w:cs="Times New Roman"/>
          <w:sz w:val="24"/>
          <w:szCs w:val="24"/>
        </w:rPr>
      </w:pPr>
      <w:r w:rsidRPr="00FC498A">
        <w:rPr>
          <w:rFonts w:ascii="Arial Narrow" w:hAnsi="Arial Narrow" w:cs="Times New Roman"/>
          <w:b/>
          <w:bCs/>
          <w:sz w:val="24"/>
          <w:szCs w:val="24"/>
        </w:rPr>
        <w:t>PREDSJEDNICA ŠKOLSKOG ODBORA</w:t>
      </w:r>
    </w:p>
    <w:p w14:paraId="32DD9D4D" w14:textId="77777777" w:rsidR="00CC6465" w:rsidRPr="00FC498A" w:rsidRDefault="00CC6465" w:rsidP="00CC6465">
      <w:pPr>
        <w:rPr>
          <w:rFonts w:ascii="Arial Narrow" w:hAnsi="Arial Narrow"/>
          <w:sz w:val="24"/>
          <w:szCs w:val="24"/>
        </w:rPr>
      </w:pPr>
      <w:r w:rsidRPr="00FC498A">
        <w:rPr>
          <w:rFonts w:ascii="Arial Narrow" w:hAnsi="Arial Narrow" w:cs="Times New Roman"/>
          <w:b/>
          <w:bCs/>
          <w:sz w:val="24"/>
          <w:szCs w:val="24"/>
        </w:rPr>
        <w:t xml:space="preserve">                                                                              Dražena Raguž </w:t>
      </w:r>
      <w:proofErr w:type="spellStart"/>
      <w:r w:rsidRPr="00FC498A">
        <w:rPr>
          <w:rFonts w:ascii="Arial Narrow" w:hAnsi="Arial Narrow" w:cs="Times New Roman"/>
          <w:b/>
          <w:bCs/>
          <w:sz w:val="24"/>
          <w:szCs w:val="24"/>
        </w:rPr>
        <w:t>Šimurina</w:t>
      </w:r>
      <w:proofErr w:type="spellEnd"/>
    </w:p>
    <w:sectPr w:rsidR="00CC6465" w:rsidRPr="00FC4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073A0"/>
    <w:multiLevelType w:val="hybridMultilevel"/>
    <w:tmpl w:val="94DE75A2"/>
    <w:lvl w:ilvl="0" w:tplc="10BC58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197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65"/>
    <w:rsid w:val="00455DDC"/>
    <w:rsid w:val="007B2E7E"/>
    <w:rsid w:val="00C21411"/>
    <w:rsid w:val="00CC6465"/>
    <w:rsid w:val="00DD51B5"/>
    <w:rsid w:val="00F007DA"/>
    <w:rsid w:val="00F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1D09F"/>
  <w15:chartTrackingRefBased/>
  <w15:docId w15:val="{392B7F3F-F50F-4CB4-BB52-F0A7079B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65"/>
    <w:rPr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CC6465"/>
  </w:style>
  <w:style w:type="paragraph" w:styleId="Bezproreda">
    <w:name w:val="No Spacing"/>
    <w:link w:val="BezproredaChar"/>
    <w:uiPriority w:val="1"/>
    <w:qFormat/>
    <w:rsid w:val="00CC646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C6465"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1443</Characters>
  <Application>Microsoft Office Word</Application>
  <DocSecurity>0</DocSecurity>
  <Lines>37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3</cp:revision>
  <dcterms:created xsi:type="dcterms:W3CDTF">2025-11-11T11:10:00Z</dcterms:created>
  <dcterms:modified xsi:type="dcterms:W3CDTF">2025-11-11T11:25:00Z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0285dcbc-f927-403f-8e55-9663be259208</vt:lpwstr>
  </property>
</Properties>
</file>